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2F9" w:rsidRDefault="007B02F9" w:rsidP="00D564B2">
      <w:pPr>
        <w:spacing w:line="480" w:lineRule="auto"/>
        <w:jc w:val="center"/>
        <w:rPr>
          <w:b/>
        </w:rPr>
      </w:pPr>
    </w:p>
    <w:p w:rsidR="007B02F9" w:rsidRDefault="007B02F9" w:rsidP="00D564B2">
      <w:pPr>
        <w:spacing w:line="480" w:lineRule="auto"/>
        <w:jc w:val="center"/>
        <w:rPr>
          <w:b/>
        </w:rPr>
      </w:pPr>
    </w:p>
    <w:p w:rsidR="007B02F9" w:rsidRDefault="007B02F9" w:rsidP="00D564B2">
      <w:pPr>
        <w:spacing w:line="480" w:lineRule="auto"/>
        <w:jc w:val="center"/>
        <w:rPr>
          <w:b/>
        </w:rPr>
      </w:pPr>
    </w:p>
    <w:p w:rsidR="007B02F9" w:rsidRDefault="007B02F9" w:rsidP="00417E10">
      <w:pPr>
        <w:spacing w:line="480" w:lineRule="auto"/>
      </w:pPr>
    </w:p>
    <w:p w:rsidR="007B02F9" w:rsidRDefault="007B02F9" w:rsidP="00D564B2">
      <w:pPr>
        <w:spacing w:line="480" w:lineRule="auto"/>
        <w:jc w:val="center"/>
      </w:pPr>
    </w:p>
    <w:p w:rsidR="007B02F9" w:rsidRDefault="00417E10" w:rsidP="00D564B2">
      <w:pPr>
        <w:spacing w:line="480" w:lineRule="auto"/>
        <w:jc w:val="center"/>
      </w:pPr>
      <w:r>
        <w:t xml:space="preserve">Leading Change  </w:t>
      </w:r>
    </w:p>
    <w:p w:rsidR="007B02F9" w:rsidRDefault="00D734E4" w:rsidP="00D564B2">
      <w:pPr>
        <w:spacing w:line="480" w:lineRule="auto"/>
        <w:jc w:val="center"/>
      </w:pPr>
      <w:r>
        <w:t>Name</w:t>
      </w:r>
    </w:p>
    <w:p w:rsidR="007B02F9" w:rsidRDefault="00D734E4" w:rsidP="00D564B2">
      <w:pPr>
        <w:spacing w:line="480" w:lineRule="auto"/>
        <w:jc w:val="center"/>
      </w:pPr>
      <w:r>
        <w:t>Institution</w:t>
      </w:r>
    </w:p>
    <w:p w:rsidR="007B02F9" w:rsidRDefault="00D734E4" w:rsidP="00D564B2">
      <w:pPr>
        <w:spacing w:line="480" w:lineRule="auto"/>
        <w:jc w:val="center"/>
        <w:rPr>
          <w:b/>
        </w:rPr>
      </w:pPr>
      <w:r>
        <w:t>Date</w:t>
      </w:r>
    </w:p>
    <w:p w:rsidR="00D564B2" w:rsidRDefault="00D564B2" w:rsidP="002C440A">
      <w:pPr>
        <w:spacing w:line="480" w:lineRule="auto"/>
        <w:rPr>
          <w:b/>
        </w:rP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p>
    <w:p w:rsidR="00417E10" w:rsidRDefault="00417E10" w:rsidP="00D564B2">
      <w:pPr>
        <w:spacing w:line="480" w:lineRule="auto"/>
        <w:jc w:val="center"/>
      </w:pPr>
      <w:r>
        <w:lastRenderedPageBreak/>
        <w:t xml:space="preserve">Leading Change  </w:t>
      </w:r>
    </w:p>
    <w:p w:rsidR="00D564B2" w:rsidRPr="00D564B2" w:rsidRDefault="002C440A" w:rsidP="00D564B2">
      <w:pPr>
        <w:spacing w:line="480" w:lineRule="auto"/>
        <w:jc w:val="center"/>
      </w:pPr>
      <w:r>
        <w:t>Infectious Diseases in Orlando H</w:t>
      </w:r>
      <w:r w:rsidR="00D734E4">
        <w:t>ealth</w:t>
      </w:r>
    </w:p>
    <w:p w:rsidR="006C43B9" w:rsidRPr="002908D5" w:rsidRDefault="00D734E4" w:rsidP="00D564B2">
      <w:pPr>
        <w:spacing w:line="480" w:lineRule="auto"/>
        <w:jc w:val="center"/>
        <w:rPr>
          <w:b/>
        </w:rPr>
      </w:pPr>
      <w:r w:rsidRPr="002908D5">
        <w:rPr>
          <w:b/>
        </w:rPr>
        <w:t>The problem that brought the need for change management</w:t>
      </w:r>
    </w:p>
    <w:p w:rsidR="00593DA8" w:rsidRDefault="00D734E4" w:rsidP="00D564B2">
      <w:pPr>
        <w:spacing w:line="480" w:lineRule="auto"/>
        <w:ind w:firstLine="720"/>
      </w:pPr>
      <w:r>
        <w:t xml:space="preserve">Orlando Health is a non -profit private hospital headquartered in California. </w:t>
      </w:r>
      <w:r w:rsidR="007F78DC">
        <w:t>Over</w:t>
      </w:r>
      <w:r>
        <w:t xml:space="preserve"> the last few years, the Hospital has experienced a series of problems ranging from Foleys, central lines, and Hospital-acquired infections</w:t>
      </w:r>
      <w:r w:rsidR="007B02F9">
        <w:t xml:space="preserve"> (</w:t>
      </w:r>
      <w:r w:rsidR="007B02F9" w:rsidRPr="007B02F9">
        <w:rPr>
          <w:szCs w:val="24"/>
        </w:rPr>
        <w:t xml:space="preserve">Orlando </w:t>
      </w:r>
      <w:r w:rsidR="007B02F9">
        <w:rPr>
          <w:szCs w:val="24"/>
        </w:rPr>
        <w:t xml:space="preserve">Health, </w:t>
      </w:r>
      <w:r w:rsidR="007B02F9" w:rsidRPr="007B02F9">
        <w:rPr>
          <w:szCs w:val="24"/>
        </w:rPr>
        <w:t>2020)</w:t>
      </w:r>
      <w:r>
        <w:t xml:space="preserve">. Central lines depict that the patients stand a higher chance of contracting dangerous blood infections.  </w:t>
      </w:r>
      <w:r w:rsidR="007F78DC">
        <w:t>Foley describes a situation where the patient engages in deviant actions due to the lack of foresight and reasonable prudence. On its part, Hospital acquired fungal pathogens and viral bacteria cause infections. Examples of HAI may include pneumonia and urinary tract infections.</w:t>
      </w:r>
    </w:p>
    <w:p w:rsidR="00B62E45" w:rsidRPr="002908D5" w:rsidRDefault="00D734E4" w:rsidP="00D564B2">
      <w:pPr>
        <w:spacing w:line="480" w:lineRule="auto"/>
        <w:jc w:val="center"/>
        <w:rPr>
          <w:b/>
        </w:rPr>
      </w:pPr>
      <w:r w:rsidRPr="002908D5">
        <w:rPr>
          <w:b/>
        </w:rPr>
        <w:t>How the change was implemented</w:t>
      </w:r>
    </w:p>
    <w:p w:rsidR="006E2438" w:rsidRDefault="00D734E4" w:rsidP="00D564B2">
      <w:pPr>
        <w:spacing w:line="480" w:lineRule="auto"/>
        <w:ind w:firstLine="720"/>
      </w:pPr>
      <w:r>
        <w:t xml:space="preserve">To address the above issues, the Hospital employed change management by providing education lessons on nursing staffing and emphasizing communication. </w:t>
      </w:r>
      <w:r w:rsidR="002908D5">
        <w:t>The a</w:t>
      </w:r>
      <w:r>
        <w:t>ppr</w:t>
      </w:r>
      <w:r w:rsidR="002908D5">
        <w:t>oach entails providing educative</w:t>
      </w:r>
      <w:r>
        <w:t xml:space="preserve"> experiences on how the n</w:t>
      </w:r>
      <w:r w:rsidR="002908D5">
        <w:t>urses should blend themselves</w:t>
      </w:r>
      <w:r>
        <w:t xml:space="preserve"> while executing certain operations</w:t>
      </w:r>
      <w:r w:rsidR="007B02F9">
        <w:t>(</w:t>
      </w:r>
      <w:r w:rsidR="007B02F9" w:rsidRPr="007B02F9">
        <w:rPr>
          <w:szCs w:val="24"/>
        </w:rPr>
        <w:t xml:space="preserve">Orlando </w:t>
      </w:r>
      <w:r w:rsidR="007B02F9">
        <w:rPr>
          <w:szCs w:val="24"/>
        </w:rPr>
        <w:t xml:space="preserve">Health, </w:t>
      </w:r>
      <w:r w:rsidR="007B02F9" w:rsidRPr="007B02F9">
        <w:rPr>
          <w:szCs w:val="24"/>
        </w:rPr>
        <w:t>2020)</w:t>
      </w:r>
      <w:r>
        <w:t>. It is important to note that each activity in Orlando Health demands a certain number of nurses, and most importantly, be mixed appropriately. With the help of this tactic, the instances of the above infections were reduced. Again the nurses played their part perfectly due to workforce diversity.</w:t>
      </w:r>
      <w:r w:rsidR="00305D56">
        <w:t xml:space="preserve"> The facility promoted open and timely communication among the clinicians, thereby addressing the issues effectively.   </w:t>
      </w:r>
    </w:p>
    <w:p w:rsidR="00305D56" w:rsidRDefault="00D734E4" w:rsidP="00D564B2">
      <w:pPr>
        <w:spacing w:line="480" w:lineRule="auto"/>
        <w:ind w:firstLine="720"/>
      </w:pPr>
      <w:r>
        <w:t xml:space="preserve"> Again, the</w:t>
      </w:r>
      <w:r w:rsidR="002908D5">
        <w:t xml:space="preserve"> facility</w:t>
      </w:r>
      <w:r>
        <w:t xml:space="preserve"> embarked on collecting patient's data daily, </w:t>
      </w:r>
      <w:r w:rsidR="002908D5">
        <w:t>which could</w:t>
      </w:r>
      <w:r>
        <w:t xml:space="preserve"> later</w:t>
      </w:r>
      <w:r w:rsidR="002908D5">
        <w:t xml:space="preserve"> be</w:t>
      </w:r>
      <w:r>
        <w:t xml:space="preserve"> analyzed for use during decision making. This change management approach required the nurses to capture the data related to all infections reported in </w:t>
      </w:r>
      <w:r w:rsidRPr="006E2438">
        <w:rPr>
          <w:bCs/>
          <w:shd w:val="clear" w:color="auto" w:fill="FFFFFF"/>
        </w:rPr>
        <w:t>Orlando Health</w:t>
      </w:r>
      <w:r w:rsidR="002C440A" w:rsidRPr="002C440A">
        <w:rPr>
          <w:szCs w:val="24"/>
        </w:rPr>
        <w:t xml:space="preserve"> </w:t>
      </w:r>
      <w:r w:rsidR="002C440A">
        <w:rPr>
          <w:szCs w:val="24"/>
        </w:rPr>
        <w:t>(</w:t>
      </w:r>
      <w:r w:rsidR="002C440A" w:rsidRPr="00B759A3">
        <w:rPr>
          <w:szCs w:val="24"/>
        </w:rPr>
        <w:t>Center fo</w:t>
      </w:r>
      <w:r w:rsidR="002C440A">
        <w:rPr>
          <w:szCs w:val="24"/>
        </w:rPr>
        <w:t xml:space="preserve">r Disease </w:t>
      </w:r>
      <w:r w:rsidR="002C440A">
        <w:rPr>
          <w:szCs w:val="24"/>
        </w:rPr>
        <w:lastRenderedPageBreak/>
        <w:t>Control and Prevention, 2019)</w:t>
      </w:r>
      <w:r w:rsidRPr="006E2438">
        <w:rPr>
          <w:bCs/>
          <w:shd w:val="clear" w:color="auto" w:fill="FFFFFF"/>
        </w:rPr>
        <w:t>.</w:t>
      </w:r>
      <w:r>
        <w:rPr>
          <w:bCs/>
          <w:shd w:val="clear" w:color="auto" w:fill="FFFFFF"/>
        </w:rPr>
        <w:t xml:space="preserve">The data was then subjected to a thorough analysis, thereby obtaining results that would aid in tracking </w:t>
      </w:r>
      <w:r w:rsidR="002908D5">
        <w:rPr>
          <w:bCs/>
          <w:shd w:val="clear" w:color="auto" w:fill="FFFFFF"/>
        </w:rPr>
        <w:t xml:space="preserve">and </w:t>
      </w:r>
      <w:r>
        <w:rPr>
          <w:bCs/>
          <w:shd w:val="clear" w:color="auto" w:fill="FFFFFF"/>
        </w:rPr>
        <w:t>de</w:t>
      </w:r>
      <w:r w:rsidR="002908D5">
        <w:rPr>
          <w:bCs/>
          <w:shd w:val="clear" w:color="auto" w:fill="FFFFFF"/>
        </w:rPr>
        <w:t>ter</w:t>
      </w:r>
      <w:r>
        <w:rPr>
          <w:bCs/>
          <w:shd w:val="clear" w:color="auto" w:fill="FFFFFF"/>
        </w:rPr>
        <w:t xml:space="preserve">mining the rate of infection. It is through the effects that the facility was able to identify the correct measures that would be most applicable to prevent the above diseases.   </w:t>
      </w:r>
    </w:p>
    <w:p w:rsidR="00305D56" w:rsidRPr="002908D5" w:rsidRDefault="00D734E4" w:rsidP="00D564B2">
      <w:pPr>
        <w:spacing w:line="480" w:lineRule="auto"/>
        <w:ind w:firstLine="720"/>
        <w:jc w:val="center"/>
        <w:rPr>
          <w:b/>
        </w:rPr>
      </w:pPr>
      <w:r w:rsidRPr="002908D5">
        <w:rPr>
          <w:b/>
        </w:rPr>
        <w:t>Action plan</w:t>
      </w:r>
    </w:p>
    <w:p w:rsidR="00305D56" w:rsidRPr="002908D5" w:rsidRDefault="00D734E4" w:rsidP="00D564B2">
      <w:pPr>
        <w:spacing w:line="480" w:lineRule="auto"/>
        <w:rPr>
          <w:i/>
        </w:rPr>
      </w:pPr>
      <w:r w:rsidRPr="002908D5">
        <w:rPr>
          <w:i/>
        </w:rPr>
        <w:t>Communication</w:t>
      </w:r>
    </w:p>
    <w:p w:rsidR="00305D56" w:rsidRDefault="00D734E4" w:rsidP="00D564B2">
      <w:pPr>
        <w:spacing w:line="480" w:lineRule="auto"/>
        <w:ind w:firstLine="720"/>
      </w:pPr>
      <w:r>
        <w:t xml:space="preserve">One of the vital requirements for eliminating the infections was useful, timely, and accurate communication from </w:t>
      </w:r>
      <w:r w:rsidRPr="0036318C">
        <w:rPr>
          <w:bCs/>
          <w:shd w:val="clear" w:color="auto" w:fill="FFFFFF"/>
        </w:rPr>
        <w:t xml:space="preserve">Orlando </w:t>
      </w:r>
      <w:r w:rsidR="00417E10" w:rsidRPr="0036318C">
        <w:rPr>
          <w:bCs/>
          <w:shd w:val="clear" w:color="auto" w:fill="FFFFFF"/>
        </w:rPr>
        <w:t>Health</w:t>
      </w:r>
      <w:r w:rsidR="00417E10">
        <w:t xml:space="preserve"> to</w:t>
      </w:r>
      <w:r w:rsidR="0036318C">
        <w:t xml:space="preserve"> the patients, nurses, and the public at large. The interface would help notify the audience about the existence of the above diseases and possible ways to prevent their infection.</w:t>
      </w:r>
    </w:p>
    <w:p w:rsidR="00305D56" w:rsidRPr="002908D5" w:rsidRDefault="00D734E4" w:rsidP="00D564B2">
      <w:pPr>
        <w:spacing w:line="480" w:lineRule="auto"/>
        <w:rPr>
          <w:i/>
        </w:rPr>
      </w:pPr>
      <w:r w:rsidRPr="002908D5">
        <w:rPr>
          <w:i/>
        </w:rPr>
        <w:t xml:space="preserve">CHG bath </w:t>
      </w:r>
    </w:p>
    <w:p w:rsidR="00A719B5" w:rsidRDefault="00D734E4" w:rsidP="002C440A">
      <w:pPr>
        <w:spacing w:line="480" w:lineRule="auto"/>
        <w:ind w:firstLine="720"/>
      </w:pPr>
      <w:r>
        <w:t xml:space="preserve">The facility employed the use of </w:t>
      </w:r>
      <w:r w:rsidRPr="0036318C">
        <w:rPr>
          <w:bCs/>
          <w:shd w:val="clear" w:color="auto" w:fill="FFFFFF"/>
        </w:rPr>
        <w:t>Chlorhexidine</w:t>
      </w:r>
      <w:r w:rsidRPr="0036318C">
        <w:rPr>
          <w:shd w:val="clear" w:color="auto" w:fill="FFFFFF"/>
        </w:rPr>
        <w:t> gluconate (</w:t>
      </w:r>
      <w:r w:rsidRPr="0036318C">
        <w:rPr>
          <w:bCs/>
          <w:shd w:val="clear" w:color="auto" w:fill="FFFFFF"/>
        </w:rPr>
        <w:t>CHG</w:t>
      </w:r>
      <w:r w:rsidRPr="0036318C">
        <w:rPr>
          <w:shd w:val="clear" w:color="auto" w:fill="FFFFFF"/>
        </w:rPr>
        <w:t>)</w:t>
      </w:r>
      <w:r>
        <w:rPr>
          <w:shd w:val="clear" w:color="auto" w:fill="FFFFFF"/>
        </w:rPr>
        <w:t>, which entails subjecting the product that causes the infections to a thorough cleaning</w:t>
      </w:r>
      <w:r w:rsidR="007B02F9">
        <w:t>(</w:t>
      </w:r>
      <w:r w:rsidR="007B02F9" w:rsidRPr="007B02F9">
        <w:rPr>
          <w:szCs w:val="24"/>
        </w:rPr>
        <w:t xml:space="preserve">Orlando </w:t>
      </w:r>
      <w:r w:rsidR="007B02F9">
        <w:rPr>
          <w:szCs w:val="24"/>
        </w:rPr>
        <w:t xml:space="preserve">Health, </w:t>
      </w:r>
      <w:r w:rsidR="007B02F9" w:rsidRPr="007B02F9">
        <w:rPr>
          <w:szCs w:val="24"/>
        </w:rPr>
        <w:t>2020)</w:t>
      </w:r>
      <w:r>
        <w:rPr>
          <w:shd w:val="clear" w:color="auto" w:fill="FFFFFF"/>
        </w:rPr>
        <w:t xml:space="preserve">. It is essential to note the </w:t>
      </w:r>
      <w:r w:rsidR="002908D5">
        <w:rPr>
          <w:shd w:val="clear" w:color="auto" w:fill="FFFFFF"/>
        </w:rPr>
        <w:t>facility had</w:t>
      </w:r>
      <w:r>
        <w:rPr>
          <w:shd w:val="clear" w:color="auto" w:fill="FFFFFF"/>
        </w:rPr>
        <w:t xml:space="preserve"> to undertake the process daily to</w:t>
      </w:r>
      <w:r w:rsidR="002908D5">
        <w:rPr>
          <w:shd w:val="clear" w:color="auto" w:fill="FFFFFF"/>
        </w:rPr>
        <w:t xml:space="preserve"> reduce their spread to manageable </w:t>
      </w:r>
      <w:r>
        <w:rPr>
          <w:shd w:val="clear" w:color="auto" w:fill="FFFFFF"/>
        </w:rPr>
        <w:t xml:space="preserve">ranges. The above infections are believed to spread mostly to patients </w:t>
      </w:r>
      <w:r w:rsidR="00A719B5">
        <w:rPr>
          <w:shd w:val="clear" w:color="auto" w:fill="FFFFFF"/>
        </w:rPr>
        <w:t xml:space="preserve">in ICU, hence the need for applying the CGC when attending to critically ill patients. </w:t>
      </w:r>
    </w:p>
    <w:p w:rsidR="00305D56" w:rsidRPr="002908D5" w:rsidRDefault="00D734E4" w:rsidP="00D564B2">
      <w:pPr>
        <w:spacing w:line="480" w:lineRule="auto"/>
        <w:rPr>
          <w:i/>
        </w:rPr>
      </w:pPr>
      <w:r w:rsidRPr="002908D5">
        <w:rPr>
          <w:i/>
        </w:rPr>
        <w:t>Removal of Central lines</w:t>
      </w:r>
    </w:p>
    <w:p w:rsidR="00A719B5" w:rsidRDefault="00D734E4" w:rsidP="00D564B2">
      <w:pPr>
        <w:spacing w:line="480" w:lineRule="auto"/>
        <w:ind w:firstLine="720"/>
      </w:pPr>
      <w:r>
        <w:t xml:space="preserve">The process of removing the central line will be helpful to the patients because it will prevent further infection of dangerous diseases. The extremes of central lines lengthen the recovery time and may even lead to death. Therefore, it was vital for </w:t>
      </w:r>
      <w:r w:rsidRPr="00A719B5">
        <w:rPr>
          <w:bCs/>
          <w:shd w:val="clear" w:color="auto" w:fill="FFFFFF"/>
        </w:rPr>
        <w:t xml:space="preserve">Orlando </w:t>
      </w:r>
      <w:r>
        <w:rPr>
          <w:bCs/>
          <w:shd w:val="clear" w:color="auto" w:fill="FFFFFF"/>
        </w:rPr>
        <w:t xml:space="preserve">Heath to apply the approach in a bid to foster change management. </w:t>
      </w:r>
    </w:p>
    <w:p w:rsidR="00A719B5" w:rsidRPr="002908D5" w:rsidRDefault="00D734E4" w:rsidP="00D564B2">
      <w:pPr>
        <w:spacing w:line="480" w:lineRule="auto"/>
        <w:rPr>
          <w:i/>
        </w:rPr>
      </w:pPr>
      <w:r w:rsidRPr="002908D5">
        <w:rPr>
          <w:i/>
        </w:rPr>
        <w:lastRenderedPageBreak/>
        <w:t xml:space="preserve">Hand washing </w:t>
      </w:r>
    </w:p>
    <w:p w:rsidR="00B62E45" w:rsidRDefault="00D734E4" w:rsidP="00D564B2">
      <w:pPr>
        <w:spacing w:line="480" w:lineRule="auto"/>
        <w:ind w:firstLine="720"/>
      </w:pPr>
      <w:r>
        <w:t>Since the disease is viral and can be contracted through physical cond</w:t>
      </w:r>
      <w:r w:rsidR="002908D5">
        <w:t xml:space="preserve">uct, it was </w:t>
      </w:r>
      <w:r>
        <w:t xml:space="preserve">mindful for patients </w:t>
      </w:r>
      <w:r w:rsidR="002908D5">
        <w:t xml:space="preserve">in </w:t>
      </w:r>
      <w:r w:rsidR="002908D5" w:rsidRPr="00A719B5">
        <w:rPr>
          <w:bCs/>
          <w:shd w:val="clear" w:color="auto" w:fill="FFFFFF"/>
        </w:rPr>
        <w:t xml:space="preserve">Orlando </w:t>
      </w:r>
      <w:r w:rsidR="002908D5">
        <w:rPr>
          <w:bCs/>
          <w:shd w:val="clear" w:color="auto" w:fill="FFFFFF"/>
        </w:rPr>
        <w:t xml:space="preserve">Heath </w:t>
      </w:r>
      <w:r>
        <w:t>to wash their hands after</w:t>
      </w:r>
      <w:r w:rsidR="002908D5">
        <w:t xml:space="preserve"> visiting public places, including washrooms and what a few. </w:t>
      </w:r>
    </w:p>
    <w:p w:rsidR="002908D5" w:rsidRDefault="002908D5" w:rsidP="00D564B2">
      <w:pPr>
        <w:spacing w:line="480" w:lineRule="auto"/>
        <w:ind w:firstLine="720"/>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p>
    <w:p w:rsidR="00D564B2" w:rsidRDefault="00D564B2" w:rsidP="00D564B2">
      <w:pPr>
        <w:spacing w:line="480" w:lineRule="auto"/>
        <w:ind w:firstLine="720"/>
        <w:rPr>
          <w:szCs w:val="24"/>
        </w:rPr>
      </w:pPr>
      <w:bookmarkStart w:id="0" w:name="_GoBack"/>
      <w:bookmarkEnd w:id="0"/>
    </w:p>
    <w:p w:rsidR="002C440A" w:rsidRDefault="002C440A" w:rsidP="00D564B2">
      <w:pPr>
        <w:spacing w:line="480" w:lineRule="auto"/>
        <w:jc w:val="center"/>
        <w:rPr>
          <w:szCs w:val="24"/>
        </w:rPr>
      </w:pPr>
    </w:p>
    <w:p w:rsidR="002C440A" w:rsidRDefault="002C440A" w:rsidP="00D564B2">
      <w:pPr>
        <w:spacing w:line="480" w:lineRule="auto"/>
        <w:jc w:val="center"/>
        <w:rPr>
          <w:szCs w:val="24"/>
        </w:rPr>
      </w:pPr>
    </w:p>
    <w:p w:rsidR="002C440A" w:rsidRDefault="002C440A" w:rsidP="00D564B2">
      <w:pPr>
        <w:spacing w:line="480" w:lineRule="auto"/>
        <w:jc w:val="center"/>
        <w:rPr>
          <w:szCs w:val="24"/>
        </w:rPr>
      </w:pPr>
    </w:p>
    <w:p w:rsidR="002908D5" w:rsidRDefault="00D734E4" w:rsidP="00D564B2">
      <w:pPr>
        <w:spacing w:line="480" w:lineRule="auto"/>
        <w:jc w:val="center"/>
        <w:rPr>
          <w:szCs w:val="24"/>
        </w:rPr>
      </w:pPr>
      <w:r w:rsidRPr="007B02F9">
        <w:rPr>
          <w:szCs w:val="24"/>
        </w:rPr>
        <w:t>Reference</w:t>
      </w:r>
      <w:r w:rsidR="002C440A">
        <w:rPr>
          <w:szCs w:val="24"/>
        </w:rPr>
        <w:t>s</w:t>
      </w:r>
    </w:p>
    <w:p w:rsidR="002C440A" w:rsidRPr="007B02F9" w:rsidRDefault="002C440A" w:rsidP="002C440A">
      <w:pPr>
        <w:spacing w:line="480" w:lineRule="auto"/>
        <w:ind w:hanging="720"/>
        <w:rPr>
          <w:szCs w:val="24"/>
        </w:rPr>
      </w:pPr>
      <w:r w:rsidRPr="00B759A3">
        <w:rPr>
          <w:szCs w:val="24"/>
        </w:rPr>
        <w:t xml:space="preserve">Center for Disease Control and Prevention. (2019). Infection Control in Healthcare Personnel. </w:t>
      </w:r>
      <w:r w:rsidRPr="00B759A3">
        <w:rPr>
          <w:i/>
          <w:szCs w:val="24"/>
        </w:rPr>
        <w:t>Infrastructure and Routine Practices for Occupational Infection Prevention and Control Services (2019).</w:t>
      </w:r>
      <w:r w:rsidRPr="00B759A3">
        <w:rPr>
          <w:szCs w:val="24"/>
        </w:rPr>
        <w:t xml:space="preserve">Retrieved from: </w:t>
      </w:r>
      <w:hyperlink r:id="rId6" w:history="1">
        <w:r w:rsidRPr="00B759A3">
          <w:rPr>
            <w:rStyle w:val="Hyperlink"/>
            <w:szCs w:val="24"/>
          </w:rPr>
          <w:t>https://www.cdc.gov/infectioncontrol/guidelines/healthcare-personnel/index.html</w:t>
        </w:r>
      </w:hyperlink>
    </w:p>
    <w:p w:rsidR="007B02F9" w:rsidRPr="007B02F9" w:rsidRDefault="00D734E4" w:rsidP="002C440A">
      <w:pPr>
        <w:pStyle w:val="Heading1"/>
        <w:shd w:val="clear" w:color="auto" w:fill="FFFFFF"/>
        <w:spacing w:before="0" w:beforeAutospacing="0" w:after="0" w:afterAutospacing="0" w:line="480" w:lineRule="auto"/>
        <w:ind w:hanging="720"/>
        <w:textAlignment w:val="baseline"/>
        <w:rPr>
          <w:b w:val="0"/>
          <w:color w:val="000000"/>
          <w:sz w:val="24"/>
          <w:szCs w:val="24"/>
        </w:rPr>
      </w:pPr>
      <w:r w:rsidRPr="007B02F9">
        <w:rPr>
          <w:b w:val="0"/>
          <w:sz w:val="24"/>
          <w:szCs w:val="24"/>
        </w:rPr>
        <w:t xml:space="preserve">Orlando Health (2020). </w:t>
      </w:r>
      <w:r w:rsidRPr="007B02F9">
        <w:rPr>
          <w:b w:val="0"/>
          <w:color w:val="000000"/>
          <w:sz w:val="24"/>
          <w:szCs w:val="24"/>
        </w:rPr>
        <w:t>Orlando Health Medical Group Infectious Disease</w:t>
      </w:r>
    </w:p>
    <w:p w:rsidR="007B02F9" w:rsidRDefault="00D734E4" w:rsidP="002C440A">
      <w:pPr>
        <w:spacing w:line="480" w:lineRule="auto"/>
        <w:ind w:left="720" w:hanging="720"/>
      </w:pPr>
      <w:r w:rsidRPr="007B02F9">
        <w:rPr>
          <w:szCs w:val="24"/>
        </w:rPr>
        <w:t xml:space="preserve">Retrieved from </w:t>
      </w:r>
      <w:hyperlink r:id="rId7" w:history="1">
        <w:r w:rsidRPr="007B02F9">
          <w:rPr>
            <w:rStyle w:val="Hyperlink"/>
            <w:szCs w:val="24"/>
          </w:rPr>
          <w:t>https://www.orlandohealth.com/physician-practices/orlando-health-physicians-infectious-disease-group</w:t>
        </w:r>
      </w:hyperlink>
    </w:p>
    <w:sectPr w:rsidR="007B02F9" w:rsidSect="00D564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46C" w:rsidRDefault="0062746C" w:rsidP="00470CDF">
      <w:pPr>
        <w:spacing w:after="0" w:line="240" w:lineRule="auto"/>
      </w:pPr>
      <w:r>
        <w:separator/>
      </w:r>
    </w:p>
  </w:endnote>
  <w:endnote w:type="continuationSeparator" w:id="1">
    <w:p w:rsidR="0062746C" w:rsidRDefault="0062746C" w:rsidP="00470C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46C" w:rsidRDefault="0062746C" w:rsidP="00470CDF">
      <w:pPr>
        <w:spacing w:after="0" w:line="240" w:lineRule="auto"/>
      </w:pPr>
      <w:r>
        <w:separator/>
      </w:r>
    </w:p>
  </w:footnote>
  <w:footnote w:type="continuationSeparator" w:id="1">
    <w:p w:rsidR="0062746C" w:rsidRDefault="0062746C" w:rsidP="00470C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643940"/>
      <w:docPartObj>
        <w:docPartGallery w:val="Page Numbers (Top of Page)"/>
        <w:docPartUnique/>
      </w:docPartObj>
    </w:sdtPr>
    <w:sdtEndPr>
      <w:rPr>
        <w:noProof/>
      </w:rPr>
    </w:sdtEndPr>
    <w:sdtContent>
      <w:p w:rsidR="007B02F9" w:rsidRDefault="00417E10" w:rsidP="00D564B2">
        <w:pPr>
          <w:pStyle w:val="Header"/>
        </w:pPr>
        <w:r>
          <w:t xml:space="preserve">LEADING CHANGE                                                     </w:t>
        </w:r>
        <w:r w:rsidR="00D734E4">
          <w:t xml:space="preserve">                                                         </w:t>
        </w:r>
        <w:r w:rsidR="0008232F">
          <w:fldChar w:fldCharType="begin"/>
        </w:r>
        <w:r w:rsidR="00D734E4">
          <w:instrText xml:space="preserve"> PAGE   \* MERGEFORMAT </w:instrText>
        </w:r>
        <w:r w:rsidR="0008232F">
          <w:fldChar w:fldCharType="separate"/>
        </w:r>
        <w:r>
          <w:rPr>
            <w:noProof/>
          </w:rPr>
          <w:t>5</w:t>
        </w:r>
        <w:r w:rsidR="0008232F">
          <w:rPr>
            <w:noProof/>
          </w:rPr>
          <w:fldChar w:fldCharType="end"/>
        </w:r>
      </w:p>
    </w:sdtContent>
  </w:sdt>
  <w:p w:rsidR="007B02F9" w:rsidRDefault="007B02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900701"/>
      <w:docPartObj>
        <w:docPartGallery w:val="Page Numbers (Top of Page)"/>
        <w:docPartUnique/>
      </w:docPartObj>
    </w:sdtPr>
    <w:sdtEndPr>
      <w:rPr>
        <w:noProof/>
      </w:rPr>
    </w:sdtEndPr>
    <w:sdtContent>
      <w:p w:rsidR="00D564B2" w:rsidRDefault="00D734E4" w:rsidP="00D564B2">
        <w:pPr>
          <w:pStyle w:val="Header"/>
        </w:pPr>
        <w:r>
          <w:t>Running head:</w:t>
        </w:r>
        <w:r w:rsidR="00417E10">
          <w:t xml:space="preserve"> LEADING CHANGE </w:t>
        </w:r>
        <w:r w:rsidR="002C440A">
          <w:t xml:space="preserve">                            </w:t>
        </w:r>
        <w:r w:rsidR="0008232F">
          <w:fldChar w:fldCharType="begin"/>
        </w:r>
        <w:r>
          <w:instrText xml:space="preserve"> PAGE   \* MERGEFORMAT </w:instrText>
        </w:r>
        <w:r w:rsidR="0008232F">
          <w:fldChar w:fldCharType="separate"/>
        </w:r>
        <w:r w:rsidR="00417E10">
          <w:rPr>
            <w:noProof/>
          </w:rPr>
          <w:t>1</w:t>
        </w:r>
        <w:r w:rsidR="0008232F">
          <w:rPr>
            <w:noProof/>
          </w:rPr>
          <w:fldChar w:fldCharType="end"/>
        </w:r>
      </w:p>
    </w:sdtContent>
  </w:sdt>
  <w:p w:rsidR="00D564B2" w:rsidRDefault="00D564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2B2"/>
    <w:rsid w:val="0008232F"/>
    <w:rsid w:val="002908D5"/>
    <w:rsid w:val="002C440A"/>
    <w:rsid w:val="00305D56"/>
    <w:rsid w:val="0036318C"/>
    <w:rsid w:val="00417E10"/>
    <w:rsid w:val="00470CDF"/>
    <w:rsid w:val="00593DA8"/>
    <w:rsid w:val="0062746C"/>
    <w:rsid w:val="006A72B2"/>
    <w:rsid w:val="006C43B9"/>
    <w:rsid w:val="006E2438"/>
    <w:rsid w:val="007B02F9"/>
    <w:rsid w:val="007F78DC"/>
    <w:rsid w:val="00A719B5"/>
    <w:rsid w:val="00B62E45"/>
    <w:rsid w:val="00D564B2"/>
    <w:rsid w:val="00D734E4"/>
    <w:rsid w:val="00FD53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CDF"/>
  </w:style>
  <w:style w:type="paragraph" w:styleId="Heading1">
    <w:name w:val="heading 1"/>
    <w:basedOn w:val="Normal"/>
    <w:link w:val="Heading1Char"/>
    <w:uiPriority w:val="9"/>
    <w:qFormat/>
    <w:rsid w:val="007B02F9"/>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2F9"/>
    <w:rPr>
      <w:rFonts w:eastAsia="Times New Roman"/>
      <w:b/>
      <w:bCs/>
      <w:color w:val="auto"/>
      <w:kern w:val="36"/>
      <w:sz w:val="48"/>
      <w:szCs w:val="48"/>
    </w:rPr>
  </w:style>
  <w:style w:type="character" w:styleId="Hyperlink">
    <w:name w:val="Hyperlink"/>
    <w:basedOn w:val="DefaultParagraphFont"/>
    <w:uiPriority w:val="99"/>
    <w:unhideWhenUsed/>
    <w:rsid w:val="007B02F9"/>
    <w:rPr>
      <w:color w:val="0563C1" w:themeColor="hyperlink"/>
      <w:u w:val="single"/>
    </w:rPr>
  </w:style>
  <w:style w:type="paragraph" w:styleId="Header">
    <w:name w:val="header"/>
    <w:basedOn w:val="Normal"/>
    <w:link w:val="HeaderChar"/>
    <w:uiPriority w:val="99"/>
    <w:unhideWhenUsed/>
    <w:rsid w:val="007B0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2F9"/>
  </w:style>
  <w:style w:type="paragraph" w:styleId="Footer">
    <w:name w:val="footer"/>
    <w:basedOn w:val="Normal"/>
    <w:link w:val="FooterChar"/>
    <w:uiPriority w:val="99"/>
    <w:unhideWhenUsed/>
    <w:rsid w:val="007B0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2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orlandohealth.com/physician-practices/orlando-health-physicians-infectious-disease-grou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infectioncontrol/guidelines/healthcare-personnel/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2020-01-31T06:31:00Z</dcterms:created>
  <dcterms:modified xsi:type="dcterms:W3CDTF">2020-01-31T06:31:00Z</dcterms:modified>
</cp:coreProperties>
</file>